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3961" w14:textId="77777777" w:rsidR="00F24519" w:rsidRPr="00F24519" w:rsidRDefault="00F24519" w:rsidP="00F24519">
      <w:r w:rsidRPr="00F24519">
        <w:rPr>
          <w:i/>
          <w:iCs/>
        </w:rPr>
        <w:t xml:space="preserve">The following announcement from AAI-NY is for all your members. Please notify them as soon as possible. Thank you. </w:t>
      </w:r>
    </w:p>
    <w:p w14:paraId="33D331A1" w14:textId="77777777" w:rsidR="00F24519" w:rsidRPr="00F24519" w:rsidRDefault="00F24519" w:rsidP="00F24519"/>
    <w:p w14:paraId="4823BCD6" w14:textId="77777777" w:rsidR="00F24519" w:rsidRPr="00F24519" w:rsidRDefault="00F24519" w:rsidP="00F24519">
      <w:r w:rsidRPr="00F24519">
        <w:rPr>
          <w:b/>
          <w:bCs/>
        </w:rPr>
        <w:t xml:space="preserve">Alfred Adler Institute of NY Annual Teaching Grants To </w:t>
      </w:r>
      <w:proofErr w:type="gramStart"/>
      <w:r w:rsidRPr="00F24519">
        <w:rPr>
          <w:b/>
          <w:bCs/>
        </w:rPr>
        <w:t>be</w:t>
      </w:r>
      <w:proofErr w:type="gramEnd"/>
      <w:r w:rsidRPr="00F24519">
        <w:rPr>
          <w:b/>
          <w:bCs/>
        </w:rPr>
        <w:t xml:space="preserve"> Awarded</w:t>
      </w:r>
    </w:p>
    <w:p w14:paraId="1E10454C" w14:textId="77777777" w:rsidR="00F24519" w:rsidRPr="00F24519" w:rsidRDefault="00F24519" w:rsidP="00F24519">
      <w:r w:rsidRPr="00F24519">
        <w:br/>
        <w:t xml:space="preserve">Online applications are now available for the Fourth Annual Grants to be awarded by the Alfred Adler Institute of New York. Grants of up to $5,000 are being given to encourage worldwide </w:t>
      </w:r>
      <w:r w:rsidRPr="00F24519">
        <w:rPr>
          <w:u w:val="single"/>
        </w:rPr>
        <w:t>nonprofit</w:t>
      </w:r>
      <w:r w:rsidRPr="00F24519">
        <w:t xml:space="preserve"> Adlerian organizations to offer special courses and programs that teach Adlerian psychology, its applications or practices.</w:t>
      </w:r>
    </w:p>
    <w:p w14:paraId="713F2922" w14:textId="77777777" w:rsidR="00F24519" w:rsidRPr="00F24519" w:rsidRDefault="00F24519" w:rsidP="00F24519"/>
    <w:p w14:paraId="1F19E3DB" w14:textId="77777777" w:rsidR="00F24519" w:rsidRPr="00F24519" w:rsidRDefault="00F24519" w:rsidP="00F24519">
      <w:r w:rsidRPr="00F24519">
        <w:t xml:space="preserve">As in previous years, the grants are intended to inspire new teaching programs, not to support existing ones. They are awarded </w:t>
      </w:r>
      <w:proofErr w:type="gramStart"/>
      <w:r w:rsidRPr="00F24519">
        <w:t>on the basis of</w:t>
      </w:r>
      <w:proofErr w:type="gramEnd"/>
      <w:r w:rsidRPr="00F24519">
        <w:t xml:space="preserve"> the originality and worthiness of the project. </w:t>
      </w:r>
    </w:p>
    <w:p w14:paraId="3F470E9E" w14:textId="77777777" w:rsidR="00F24519" w:rsidRPr="00F24519" w:rsidRDefault="00F24519" w:rsidP="00F24519">
      <w:r w:rsidRPr="00F24519">
        <w:br/>
        <w:t xml:space="preserve">Some of the factors the Institute looks at </w:t>
      </w:r>
      <w:proofErr w:type="gramStart"/>
      <w:r w:rsidRPr="00F24519">
        <w:t>include:</w:t>
      </w:r>
      <w:proofErr w:type="gramEnd"/>
      <w:r w:rsidRPr="00F24519">
        <w:t xml:space="preserve"> original approaches to teaching Adler's work; outreach to groups that would normally not </w:t>
      </w:r>
      <w:proofErr w:type="gramStart"/>
      <w:r w:rsidRPr="00F24519">
        <w:t>come in contact with</w:t>
      </w:r>
      <w:proofErr w:type="gramEnd"/>
      <w:r w:rsidRPr="00F24519">
        <w:t xml:space="preserve"> Adlerian ideas; the number of students to be reached by the project; the social benefit of the project; and the number or depth of Adlerian principles or techniques taught in the course or class. </w:t>
      </w:r>
    </w:p>
    <w:p w14:paraId="240896DF" w14:textId="77777777" w:rsidR="00F24519" w:rsidRPr="00F24519" w:rsidRDefault="00F24519" w:rsidP="00F24519">
      <w:r w:rsidRPr="00F24519">
        <w:br/>
        <w:t xml:space="preserve">Ellen Mendel, President of the institute said, “Speaking for the board, we are thrilled with the success of this program. In the first three years, our grants have helped organizations in four continents. The programs we have sponsored have reached hundreds of people, often directly affecting the quality of their lives and relationships. </w:t>
      </w:r>
    </w:p>
    <w:p w14:paraId="7890A9D2" w14:textId="77777777" w:rsidR="00F24519" w:rsidRPr="00F24519" w:rsidRDefault="00F24519" w:rsidP="00F24519">
      <w:r w:rsidRPr="00F24519">
        <w:br/>
        <w:t>“The talent and dedication to be found in Adlerian organizations across the world is truly inspiring, and we feel honored to be able to help them turn their plans into reality.”</w:t>
      </w:r>
    </w:p>
    <w:p w14:paraId="60CFE20F" w14:textId="77777777" w:rsidR="00F24519" w:rsidRPr="00F24519" w:rsidRDefault="00F24519" w:rsidP="00F24519">
      <w:r w:rsidRPr="00F24519">
        <w:br/>
        <w:t>She went on to say, "The purpose of these grants is to expand the teaching and training capabilities of Adlerian organizations around the world, and to help them to further carry out the mission of bringing the wisdom and power of Alfred Adler's teachings to everyone.”</w:t>
      </w:r>
    </w:p>
    <w:p w14:paraId="2220548F" w14:textId="77777777" w:rsidR="00F24519" w:rsidRPr="00F24519" w:rsidRDefault="00F24519" w:rsidP="00F24519">
      <w:r w:rsidRPr="00F24519">
        <w:br/>
        <w:t xml:space="preserve">“We encourage every eligible Adlerian organization, regardless of size or location, to apply for one of our grants.” </w:t>
      </w:r>
    </w:p>
    <w:p w14:paraId="4D58B622" w14:textId="77777777" w:rsidR="00F24519" w:rsidRPr="00F24519" w:rsidRDefault="00F24519" w:rsidP="00F24519">
      <w:r w:rsidRPr="00F24519">
        <w:lastRenderedPageBreak/>
        <w:br/>
        <w:t>Organizations that are affiliates of NASAP or members of IAIP are especially encouraged to apply, but any nonprofit that teaches Adlerian principles and techniques is welcome.</w:t>
      </w:r>
    </w:p>
    <w:p w14:paraId="5F501B6E" w14:textId="77777777" w:rsidR="00F24519" w:rsidRPr="00F24519" w:rsidRDefault="00F24519" w:rsidP="00F24519">
      <w:r w:rsidRPr="00F24519">
        <w:br/>
        <w:t xml:space="preserve">To be clear, grants can only be awarded to not-for-profit corporations, or for non-U.S.-based organizations, the equivalent status for that country. </w:t>
      </w:r>
      <w:r w:rsidRPr="00F24519">
        <w:rPr>
          <w:u w:val="single"/>
        </w:rPr>
        <w:t xml:space="preserve">They cannot be </w:t>
      </w:r>
      <w:proofErr w:type="gramStart"/>
      <w:r w:rsidRPr="00F24519">
        <w:rPr>
          <w:u w:val="single"/>
        </w:rPr>
        <w:t>awarded</w:t>
      </w:r>
      <w:proofErr w:type="gramEnd"/>
      <w:r w:rsidRPr="00F24519">
        <w:rPr>
          <w:u w:val="single"/>
        </w:rPr>
        <w:t xml:space="preserve"> to individuals. </w:t>
      </w:r>
    </w:p>
    <w:p w14:paraId="1F392613" w14:textId="77777777" w:rsidR="00F24519" w:rsidRPr="00F24519" w:rsidRDefault="00F24519" w:rsidP="00F24519">
      <w:r w:rsidRPr="00F24519">
        <w:br/>
        <w:t>The deadline for submitting the application forms is December 15, 2025. Awards will be announced in the early part of 2026.</w:t>
      </w:r>
      <w:r w:rsidRPr="00F24519">
        <w:br/>
      </w:r>
      <w:r w:rsidRPr="00F24519">
        <w:br/>
        <w:t xml:space="preserve">To apply for a grant, go to the link below and fill in the online form: </w:t>
      </w:r>
    </w:p>
    <w:p w14:paraId="6E767BF2" w14:textId="77777777" w:rsidR="00F24519" w:rsidRPr="00F24519" w:rsidRDefault="00F24519" w:rsidP="00F24519">
      <w:hyperlink r:id="rId4" w:tgtFrame="_blank" w:history="1">
        <w:r w:rsidRPr="00F24519">
          <w:rPr>
            <w:rStyle w:val="Hyperlink"/>
          </w:rPr>
          <w:t>https://docs.google.com/forms/d/e/1FAIpQLSdXVuvPpRTvYvmEjR7UFIg1u_2iAj4dUyRzJV5Vi7B_Q0LjdA/viewform?usp=sharing&amp;ouid=112431504867875734645</w:t>
        </w:r>
      </w:hyperlink>
    </w:p>
    <w:p w14:paraId="527DD2F9" w14:textId="77777777" w:rsidR="00F24519" w:rsidRPr="00F24519" w:rsidRDefault="00F24519" w:rsidP="00F24519">
      <w:r w:rsidRPr="00F24519">
        <w:br/>
        <w:t xml:space="preserve">For inquiries concerning the grants, write to: </w:t>
      </w:r>
      <w:hyperlink r:id="rId5" w:tgtFrame="_blank" w:history="1">
        <w:r w:rsidRPr="00F24519">
          <w:rPr>
            <w:rStyle w:val="Hyperlink"/>
          </w:rPr>
          <w:t>grants@alfredadlerinstituteNY.org</w:t>
        </w:r>
      </w:hyperlink>
    </w:p>
    <w:p w14:paraId="40136F34" w14:textId="77777777" w:rsidR="00F24519" w:rsidRPr="00F24519" w:rsidRDefault="00F24519" w:rsidP="00F24519"/>
    <w:p w14:paraId="449DE213" w14:textId="77777777" w:rsidR="00F24519" w:rsidRPr="00F24519" w:rsidRDefault="00F24519" w:rsidP="00F24519"/>
    <w:p w14:paraId="77F6D7FA" w14:textId="77777777" w:rsidR="00F24519" w:rsidRPr="00F24519" w:rsidRDefault="00F24519" w:rsidP="00F24519"/>
    <w:p w14:paraId="53E097A5" w14:textId="77777777" w:rsidR="00783BB0" w:rsidRDefault="00783BB0"/>
    <w:sectPr w:rsidR="00783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54"/>
    <w:rsid w:val="000F1F5F"/>
    <w:rsid w:val="00256154"/>
    <w:rsid w:val="00373121"/>
    <w:rsid w:val="00597806"/>
    <w:rsid w:val="00783BB0"/>
    <w:rsid w:val="00791FC8"/>
    <w:rsid w:val="0093158F"/>
    <w:rsid w:val="00F2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EC2182-5084-4979-9779-86BEFE68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154"/>
    <w:rPr>
      <w:rFonts w:eastAsiaTheme="majorEastAsia" w:cstheme="majorBidi"/>
      <w:color w:val="272727" w:themeColor="text1" w:themeTint="D8"/>
    </w:rPr>
  </w:style>
  <w:style w:type="paragraph" w:styleId="Title">
    <w:name w:val="Title"/>
    <w:basedOn w:val="Normal"/>
    <w:next w:val="Normal"/>
    <w:link w:val="TitleChar"/>
    <w:uiPriority w:val="10"/>
    <w:qFormat/>
    <w:rsid w:val="00256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154"/>
    <w:pPr>
      <w:spacing w:before="160"/>
      <w:jc w:val="center"/>
    </w:pPr>
    <w:rPr>
      <w:i/>
      <w:iCs/>
      <w:color w:val="404040" w:themeColor="text1" w:themeTint="BF"/>
    </w:rPr>
  </w:style>
  <w:style w:type="character" w:customStyle="1" w:styleId="QuoteChar">
    <w:name w:val="Quote Char"/>
    <w:basedOn w:val="DefaultParagraphFont"/>
    <w:link w:val="Quote"/>
    <w:uiPriority w:val="29"/>
    <w:rsid w:val="00256154"/>
    <w:rPr>
      <w:i/>
      <w:iCs/>
      <w:color w:val="404040" w:themeColor="text1" w:themeTint="BF"/>
    </w:rPr>
  </w:style>
  <w:style w:type="paragraph" w:styleId="ListParagraph">
    <w:name w:val="List Paragraph"/>
    <w:basedOn w:val="Normal"/>
    <w:uiPriority w:val="34"/>
    <w:qFormat/>
    <w:rsid w:val="00256154"/>
    <w:pPr>
      <w:ind w:left="720"/>
      <w:contextualSpacing/>
    </w:pPr>
  </w:style>
  <w:style w:type="character" w:styleId="IntenseEmphasis">
    <w:name w:val="Intense Emphasis"/>
    <w:basedOn w:val="DefaultParagraphFont"/>
    <w:uiPriority w:val="21"/>
    <w:qFormat/>
    <w:rsid w:val="00256154"/>
    <w:rPr>
      <w:i/>
      <w:iCs/>
      <w:color w:val="0F4761" w:themeColor="accent1" w:themeShade="BF"/>
    </w:rPr>
  </w:style>
  <w:style w:type="paragraph" w:styleId="IntenseQuote">
    <w:name w:val="Intense Quote"/>
    <w:basedOn w:val="Normal"/>
    <w:next w:val="Normal"/>
    <w:link w:val="IntenseQuoteChar"/>
    <w:uiPriority w:val="30"/>
    <w:qFormat/>
    <w:rsid w:val="00256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154"/>
    <w:rPr>
      <w:i/>
      <w:iCs/>
      <w:color w:val="0F4761" w:themeColor="accent1" w:themeShade="BF"/>
    </w:rPr>
  </w:style>
  <w:style w:type="character" w:styleId="IntenseReference">
    <w:name w:val="Intense Reference"/>
    <w:basedOn w:val="DefaultParagraphFont"/>
    <w:uiPriority w:val="32"/>
    <w:qFormat/>
    <w:rsid w:val="00256154"/>
    <w:rPr>
      <w:b/>
      <w:bCs/>
      <w:smallCaps/>
      <w:color w:val="0F4761" w:themeColor="accent1" w:themeShade="BF"/>
      <w:spacing w:val="5"/>
    </w:rPr>
  </w:style>
  <w:style w:type="character" w:styleId="Hyperlink">
    <w:name w:val="Hyperlink"/>
    <w:basedOn w:val="DefaultParagraphFont"/>
    <w:uiPriority w:val="99"/>
    <w:unhideWhenUsed/>
    <w:rsid w:val="00F24519"/>
    <w:rPr>
      <w:color w:val="467886" w:themeColor="hyperlink"/>
      <w:u w:val="single"/>
    </w:rPr>
  </w:style>
  <w:style w:type="character" w:styleId="UnresolvedMention">
    <w:name w:val="Unresolved Mention"/>
    <w:basedOn w:val="DefaultParagraphFont"/>
    <w:uiPriority w:val="99"/>
    <w:semiHidden/>
    <w:unhideWhenUsed/>
    <w:rsid w:val="00F2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ants@alfredadlerinstituteNY.org" TargetMode="External"/><Relationship Id="rId4" Type="http://schemas.openxmlformats.org/officeDocument/2006/relationships/hyperlink" Target="https://docs.google.com/forms/d/e/1FAIpQLSdXVuvPpRTvYvmEjR7UFIg1u_2iAj4dUyRzJV5Vi7B_Q0LjdA/viewform?usp=sharing&amp;ouid=112431504867875734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Bluvshtein, Marina Ph.D.</dc:creator>
  <cp:keywords/>
  <dc:description/>
  <cp:lastModifiedBy>Bluvshtein, Marina Ph.D.</cp:lastModifiedBy>
  <cp:revision>2</cp:revision>
  <dcterms:created xsi:type="dcterms:W3CDTF">2025-10-28T17:14:00Z</dcterms:created>
  <dcterms:modified xsi:type="dcterms:W3CDTF">2025-10-28T17:14:00Z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e3daab26-ab6c-4ae3-80cd-8825ca28f55c</vt:lpwstr>
  </property>
</Properties>
</file>